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4AA1" w14:textId="742D91D9" w:rsidR="001B2921" w:rsidRDefault="001B2921"/>
    <w:p w14:paraId="1341273F" w14:textId="458B67A4" w:rsidR="00823264" w:rsidRDefault="00823264"/>
    <w:p w14:paraId="1013CA8F" w14:textId="77777777" w:rsidR="00823264" w:rsidRDefault="00823264"/>
    <w:p w14:paraId="43496030" w14:textId="77777777" w:rsidR="00D00A84" w:rsidRPr="003E74A8" w:rsidRDefault="00D00A84" w:rsidP="00D00A84">
      <w:r w:rsidRPr="003E74A8">
        <w:t xml:space="preserve">Hello to all my fellow Red Knights Brothers and Sisters </w:t>
      </w:r>
    </w:p>
    <w:p w14:paraId="70FBE967" w14:textId="77777777" w:rsidR="00D00A84" w:rsidRPr="003E74A8" w:rsidRDefault="00D00A84" w:rsidP="00D00A84">
      <w:r w:rsidRPr="003E74A8">
        <w:t>I would first like to thank everyone for having faith in and patients with me while getting acclimated to this new role as International Secretary.  It has been a very interesting ride so far!  I look forward to new adventures and meeting new people around the world!</w:t>
      </w:r>
    </w:p>
    <w:p w14:paraId="383812AF" w14:textId="6A23AEA7" w:rsidR="00CE06AA" w:rsidRPr="003E74A8" w:rsidRDefault="00D00A84" w:rsidP="00D00A84">
      <w:r w:rsidRPr="003E74A8">
        <w:t xml:space="preserve">I have been very busy learning and growing with this job/position and it has proven to be a good hard challenge! </w:t>
      </w:r>
      <w:r w:rsidR="00D86680" w:rsidRPr="003E74A8">
        <w:t xml:space="preserve">Like I’ve said before, I’m a Training Capt. at heart and will always look for opportunities to teach, guide, and grow.  You will see that in this very </w:t>
      </w:r>
      <w:r w:rsidR="00186B32" w:rsidRPr="003E74A8">
        <w:t>r</w:t>
      </w:r>
      <w:r w:rsidR="00D86680" w:rsidRPr="003E74A8">
        <w:t>eport, if the opportunity presents itself, better believe I’ll jump on it</w:t>
      </w:r>
      <w:r w:rsidR="00DB54CE" w:rsidRPr="003E74A8">
        <w:t xml:space="preserve">! </w:t>
      </w:r>
    </w:p>
    <w:p w14:paraId="6F9B9008" w14:textId="443DD3DD" w:rsidR="00F525EE" w:rsidRPr="003E74A8" w:rsidRDefault="00F525EE" w:rsidP="00D00A84">
      <w:r w:rsidRPr="003E74A8">
        <w:t xml:space="preserve">You should have received from your Regional Directors my first education blitz.  This first educational blitz encompasses the RKMC Insurance program.  It has a brief description, K &amp; K questions and Answers, a </w:t>
      </w:r>
      <w:r w:rsidR="00DB54CE" w:rsidRPr="003E74A8">
        <w:t>step-by-step</w:t>
      </w:r>
      <w:r w:rsidRPr="003E74A8">
        <w:t xml:space="preserve"> guide on how to obtain insurance for your chapter events, and it also describes </w:t>
      </w:r>
      <w:r w:rsidR="00DB54CE" w:rsidRPr="003E74A8">
        <w:t xml:space="preserve">our </w:t>
      </w:r>
      <w:r w:rsidRPr="003E74A8">
        <w:t xml:space="preserve">general liability insurance.  Please visit </w:t>
      </w:r>
      <w:hyperlink r:id="rId7" w:history="1">
        <w:r w:rsidRPr="003E74A8">
          <w:rPr>
            <w:rStyle w:val="Hyperlink"/>
            <w:color w:val="auto"/>
          </w:rPr>
          <w:t>https://www.redknightsmc.com/insurance-for-authorized-red-knights</w:t>
        </w:r>
      </w:hyperlink>
      <w:r w:rsidRPr="003E74A8">
        <w:t xml:space="preserve"> for more details.  </w:t>
      </w:r>
    </w:p>
    <w:p w14:paraId="4E419388" w14:textId="4D1AAEAF" w:rsidR="00D86680" w:rsidRPr="003E74A8" w:rsidRDefault="00D86680" w:rsidP="00D00A84">
      <w:r w:rsidRPr="003E74A8">
        <w:t xml:space="preserve">Also, I’ve talked about transparency on different things, I hope you all </w:t>
      </w:r>
      <w:r w:rsidR="00186B32" w:rsidRPr="003E74A8">
        <w:t xml:space="preserve">received the SOG revision reference guides from your Regional Directors as well. I hope you have </w:t>
      </w:r>
      <w:r w:rsidRPr="003E74A8">
        <w:t>found</w:t>
      </w:r>
      <w:r w:rsidR="00186B32" w:rsidRPr="003E74A8">
        <w:t xml:space="preserve"> </w:t>
      </w:r>
      <w:r w:rsidRPr="003E74A8">
        <w:t>the</w:t>
      </w:r>
      <w:r w:rsidR="00D23452" w:rsidRPr="003E74A8">
        <w:t xml:space="preserve">m </w:t>
      </w:r>
      <w:r w:rsidRPr="003E74A8">
        <w:t>to be a good start to that concept.  It helps show where the changes were made so we all may catch them and be in the know</w:t>
      </w:r>
      <w:r w:rsidR="00261D01" w:rsidRPr="003E74A8">
        <w:t xml:space="preserve">. </w:t>
      </w:r>
      <w:r w:rsidR="00D61989" w:rsidRPr="003E74A8">
        <w:t>Please</w:t>
      </w:r>
      <w:r w:rsidR="005D3451" w:rsidRPr="003E74A8">
        <w:t xml:space="preserve"> visit </w:t>
      </w:r>
      <w:hyperlink r:id="rId8" w:history="1">
        <w:r w:rsidR="005D3451" w:rsidRPr="003E74A8">
          <w:rPr>
            <w:rStyle w:val="Hyperlink"/>
            <w:color w:val="auto"/>
          </w:rPr>
          <w:t>https://www.redknightsmc.com/SOG/404768/</w:t>
        </w:r>
      </w:hyperlink>
      <w:r w:rsidR="008C04B5" w:rsidRPr="003E74A8">
        <w:t xml:space="preserve"> </w:t>
      </w:r>
      <w:r w:rsidR="005D3451" w:rsidRPr="003E74A8">
        <w:t xml:space="preserve"> for more details.</w:t>
      </w:r>
    </w:p>
    <w:p w14:paraId="5363053F" w14:textId="02446331" w:rsidR="00DE4852" w:rsidRDefault="00186B32" w:rsidP="00631343">
      <w:pPr>
        <w:spacing w:after="0"/>
      </w:pPr>
      <w:r w:rsidRPr="003E74A8">
        <w:t xml:space="preserve">There will certainly be many more educational items that I will be sending out over the next several years.  The TMLA system will be the next large education blitz coming out </w:t>
      </w:r>
      <w:r w:rsidR="005D3451" w:rsidRPr="003E74A8">
        <w:t>soon</w:t>
      </w:r>
      <w:r w:rsidRPr="003E74A8">
        <w:t xml:space="preserve">. </w:t>
      </w:r>
      <w:r w:rsidR="00631343">
        <w:t xml:space="preserve">Speaking of the TMLA system, </w:t>
      </w:r>
      <w:r w:rsidR="00631343">
        <w:t xml:space="preserve">I’m proud to announce that our TMLA system is now 100% paperless!  This should save the Club a lot of money and the turnaround for your Official copy of your TMLAs will be very quick.  </w:t>
      </w:r>
      <w:r w:rsidRPr="003E74A8">
        <w:t xml:space="preserve">There will also be several small items coming out to help us all out in the future.  QRGs </w:t>
      </w:r>
      <w:r w:rsidR="002C15F3" w:rsidRPr="003E74A8">
        <w:t xml:space="preserve">(Quick Reference Guides) will start popping up to help guide our chapters in many different aspects of our RK </w:t>
      </w:r>
      <w:r w:rsidR="00CE06AA" w:rsidRPr="003E74A8">
        <w:t>journeys</w:t>
      </w:r>
      <w:r w:rsidR="002C15F3" w:rsidRPr="003E74A8">
        <w:t xml:space="preserve">.  These items will be published on our website and will also be sent to you by your Regional Directors.  </w:t>
      </w:r>
      <w:r w:rsidR="005D3451" w:rsidRPr="003E74A8">
        <w:t xml:space="preserve">Visit </w:t>
      </w:r>
      <w:hyperlink r:id="rId9" w:history="1">
        <w:r w:rsidR="005D3451" w:rsidRPr="003E74A8">
          <w:rPr>
            <w:rStyle w:val="Hyperlink"/>
            <w:color w:val="auto"/>
          </w:rPr>
          <w:t>https://www.redknightsmc.com/SOG/404768/</w:t>
        </w:r>
      </w:hyperlink>
      <w:r w:rsidR="005D3451" w:rsidRPr="003E74A8">
        <w:t xml:space="preserve"> for more details</w:t>
      </w:r>
      <w:r w:rsidR="003A4283">
        <w:t>.</w:t>
      </w:r>
    </w:p>
    <w:p w14:paraId="149E0474" w14:textId="77777777" w:rsidR="00631343" w:rsidRDefault="00631343" w:rsidP="00631343">
      <w:pPr>
        <w:spacing w:after="0"/>
      </w:pPr>
    </w:p>
    <w:p w14:paraId="2EEDBDB1" w14:textId="0496B82A" w:rsidR="00D86680" w:rsidRPr="003E74A8" w:rsidRDefault="00CE06AA" w:rsidP="00D00A84">
      <w:r w:rsidRPr="003E74A8">
        <w:t xml:space="preserve">There seems to be a lot of confusion about where to find information about Trademark Licensing, Bylaws, SOGs, Letters from the President, or basically general information.  Well, look no further, </w:t>
      </w:r>
      <w:hyperlink r:id="rId10" w:history="1">
        <w:r w:rsidRPr="003E74A8">
          <w:rPr>
            <w:rStyle w:val="Hyperlink"/>
            <w:color w:val="auto"/>
          </w:rPr>
          <w:t>Https://www.redknightsmc.com</w:t>
        </w:r>
      </w:hyperlink>
      <w:r w:rsidRPr="003E74A8">
        <w:t xml:space="preserve"> has all your answers! Our website has almost everything you would need to be successful.  I encourage every member to go to the website and explore.  The website will be growing and changing under our new Communications Chair Sara-Lynn</w:t>
      </w:r>
      <w:r w:rsidR="0046078E" w:rsidRPr="003E74A8">
        <w:t>, so c</w:t>
      </w:r>
      <w:r w:rsidRPr="003E74A8">
        <w:t xml:space="preserve">heck back periodically to see all she has done.  </w:t>
      </w:r>
    </w:p>
    <w:p w14:paraId="5A80A394" w14:textId="37056258" w:rsidR="00D23452" w:rsidRPr="003E74A8" w:rsidRDefault="00D23452" w:rsidP="00D00A84">
      <w:r w:rsidRPr="003E74A8">
        <w:t xml:space="preserve">I have had a question posed to me several times now, “What do I contact you about?”  Here is what you would directly contact your International Secretary for: </w:t>
      </w:r>
    </w:p>
    <w:p w14:paraId="5BE29429" w14:textId="4A818829" w:rsidR="00D23452" w:rsidRPr="003E74A8" w:rsidRDefault="00D23452" w:rsidP="00D23452">
      <w:pPr>
        <w:spacing w:after="0"/>
      </w:pPr>
      <w:r w:rsidRPr="003E74A8">
        <w:t>RKMC Insurance program</w:t>
      </w:r>
    </w:p>
    <w:p w14:paraId="0777C8D4" w14:textId="07157CCB" w:rsidR="00D23452" w:rsidRPr="003E74A8" w:rsidRDefault="00D23452" w:rsidP="00D23452">
      <w:pPr>
        <w:spacing w:after="0"/>
      </w:pPr>
      <w:r w:rsidRPr="003E74A8">
        <w:t>RKMC Trademark Licensing agreements (TMLA) program</w:t>
      </w:r>
    </w:p>
    <w:p w14:paraId="34083792" w14:textId="0D1D8BB8" w:rsidR="00D23452" w:rsidRDefault="00D23452" w:rsidP="00D23452">
      <w:pPr>
        <w:spacing w:after="0"/>
      </w:pPr>
      <w:r w:rsidRPr="003E74A8">
        <w:t>RKMC Banners and flags program</w:t>
      </w:r>
      <w:r w:rsidRPr="003E74A8">
        <w:br/>
        <w:t xml:space="preserve">RKMC Zoom </w:t>
      </w:r>
      <w:proofErr w:type="gramStart"/>
      <w:r w:rsidRPr="003E74A8">
        <w:t>account</w:t>
      </w:r>
      <w:proofErr w:type="gramEnd"/>
    </w:p>
    <w:p w14:paraId="4185D774" w14:textId="77777777" w:rsidR="00631343" w:rsidRPr="003E74A8" w:rsidRDefault="00631343" w:rsidP="00D23452">
      <w:pPr>
        <w:spacing w:after="0"/>
      </w:pPr>
    </w:p>
    <w:p w14:paraId="002E7AA0" w14:textId="0F2872C0" w:rsidR="00D23452" w:rsidRPr="003E74A8" w:rsidRDefault="00D23452" w:rsidP="00D23452">
      <w:pPr>
        <w:spacing w:after="0"/>
      </w:pPr>
      <w:r w:rsidRPr="003E74A8">
        <w:t xml:space="preserve">Other RKMC items listed in the Bylaws and SOGs </w:t>
      </w:r>
    </w:p>
    <w:p w14:paraId="1DC6F91B" w14:textId="77D037CC" w:rsidR="00D23452" w:rsidRPr="003E74A8" w:rsidRDefault="00D23452" w:rsidP="0046078E">
      <w:pPr>
        <w:spacing w:after="0"/>
        <w:ind w:left="720"/>
      </w:pPr>
      <w:r w:rsidRPr="003E74A8">
        <w:t xml:space="preserve">Go to </w:t>
      </w:r>
      <w:hyperlink r:id="rId11" w:history="1">
        <w:r w:rsidR="0046078E" w:rsidRPr="003E74A8">
          <w:rPr>
            <w:rStyle w:val="Hyperlink"/>
            <w:color w:val="auto"/>
          </w:rPr>
          <w:t>https://www.redknightsmc.com/Images/redknightsinternational/By-Laws/International_Bylaws_update_8-20-2022.pdf</w:t>
        </w:r>
      </w:hyperlink>
      <w:r w:rsidRPr="003E74A8">
        <w:t xml:space="preserve"> for the Bylaws</w:t>
      </w:r>
      <w:r w:rsidR="0046078E" w:rsidRPr="003E74A8">
        <w:t>.</w:t>
      </w:r>
    </w:p>
    <w:p w14:paraId="67C0E83C" w14:textId="1F083AB7" w:rsidR="00D23452" w:rsidRPr="003E74A8" w:rsidRDefault="00D23452" w:rsidP="0046078E">
      <w:pPr>
        <w:spacing w:after="0"/>
        <w:ind w:left="720"/>
      </w:pPr>
      <w:r w:rsidRPr="003E74A8">
        <w:t xml:space="preserve">Go to </w:t>
      </w:r>
      <w:hyperlink r:id="rId12" w:history="1">
        <w:r w:rsidR="0046078E" w:rsidRPr="003E74A8">
          <w:rPr>
            <w:rStyle w:val="Hyperlink"/>
            <w:color w:val="auto"/>
          </w:rPr>
          <w:t>https://www.redknightsmc.com/Images/redknightsinternational/SOG_s/International_SOG_s_Update_11-14-2022_-_secured.pdf</w:t>
        </w:r>
      </w:hyperlink>
      <w:r w:rsidR="0046078E" w:rsidRPr="003E74A8">
        <w:t xml:space="preserve"> for the SOGs.</w:t>
      </w:r>
    </w:p>
    <w:p w14:paraId="19C1540D" w14:textId="77777777" w:rsidR="0046078E" w:rsidRPr="003E74A8" w:rsidRDefault="0046078E" w:rsidP="0046078E">
      <w:pPr>
        <w:spacing w:after="0"/>
        <w:ind w:left="720"/>
      </w:pPr>
    </w:p>
    <w:p w14:paraId="3B1548C3" w14:textId="299A1DCE" w:rsidR="00D23452" w:rsidRPr="003E74A8" w:rsidRDefault="0046078E" w:rsidP="00D00A84">
      <w:r w:rsidRPr="003E74A8">
        <w:t xml:space="preserve">If you’re sending in your chapter’s roster, please send them to the International Treasurer at </w:t>
      </w:r>
      <w:hyperlink r:id="rId13" w:history="1">
        <w:r w:rsidR="00D123FF" w:rsidRPr="003E74A8">
          <w:rPr>
            <w:rStyle w:val="Hyperlink"/>
            <w:color w:val="auto"/>
          </w:rPr>
          <w:t>treasurer@redknightsmc.com</w:t>
        </w:r>
      </w:hyperlink>
      <w:r w:rsidRPr="003E74A8">
        <w:t xml:space="preserve"> </w:t>
      </w:r>
    </w:p>
    <w:p w14:paraId="2D91F79D" w14:textId="1F0E0302" w:rsidR="001966DF" w:rsidRPr="003E74A8" w:rsidRDefault="001966DF" w:rsidP="00D00A84">
      <w:r w:rsidRPr="003E74A8">
        <w:t xml:space="preserve">Have you ever said to yourself, “I hate all these rules! Why in the world is this a Bylaw?”, or even “This should be a Bylaw?” then here is where to go to fix this, </w:t>
      </w:r>
      <w:hyperlink r:id="rId14" w:history="1">
        <w:r w:rsidRPr="003E74A8">
          <w:rPr>
            <w:rStyle w:val="Hyperlink"/>
            <w:color w:val="auto"/>
          </w:rPr>
          <w:t>https://www.redknightsmc.com/by-laws-instructions</w:t>
        </w:r>
      </w:hyperlink>
      <w:r w:rsidRPr="003E74A8">
        <w:t xml:space="preserve">.  Our Bylaws are driven completely by YOU!  Send in those corrections or additions, and let’s look at fixing what you think is wrong.  Let’s build this Clubs future together!  </w:t>
      </w:r>
    </w:p>
    <w:p w14:paraId="397D2A65" w14:textId="13FD1FC8" w:rsidR="0046078E" w:rsidRPr="003E74A8" w:rsidRDefault="0046078E" w:rsidP="00D00A84">
      <w:r w:rsidRPr="003E74A8">
        <w:t xml:space="preserve">For all other questions or concerns please contact your </w:t>
      </w:r>
      <w:r w:rsidR="00D61989" w:rsidRPr="003E74A8">
        <w:t xml:space="preserve">Chapter Presidents, </w:t>
      </w:r>
      <w:r w:rsidRPr="003E74A8">
        <w:t>State President/Rep’s</w:t>
      </w:r>
      <w:r w:rsidR="00D61989" w:rsidRPr="003E74A8">
        <w:t>,</w:t>
      </w:r>
      <w:r w:rsidRPr="003E74A8">
        <w:t xml:space="preserve"> or your Region Director.  They will be more than willing to give you a hand!</w:t>
      </w:r>
    </w:p>
    <w:p w14:paraId="0B35F7B4" w14:textId="5E082702" w:rsidR="00D00A84" w:rsidRPr="003E74A8" w:rsidRDefault="0080500C" w:rsidP="00D00A84">
      <w:r w:rsidRPr="003E74A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0BCE7" wp14:editId="20CC7A44">
                <wp:simplePos x="0" y="0"/>
                <wp:positionH relativeFrom="column">
                  <wp:posOffset>-210185</wp:posOffset>
                </wp:positionH>
                <wp:positionV relativeFrom="paragraph">
                  <wp:posOffset>238125</wp:posOffset>
                </wp:positionV>
                <wp:extent cx="2886075" cy="1404620"/>
                <wp:effectExtent l="0" t="0" r="0" b="19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C1E80" w14:textId="77777777" w:rsidR="00D00A84" w:rsidRPr="003461D4" w:rsidRDefault="00D00A84" w:rsidP="001522CA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61D4">
                              <w:rPr>
                                <w:b/>
                                <w:bCs/>
                              </w:rPr>
                              <w:t>TMLA report:</w:t>
                            </w:r>
                          </w:p>
                          <w:p w14:paraId="5F7ABBD6" w14:textId="55ECA8C8" w:rsidR="00D00A84" w:rsidRPr="00DE4852" w:rsidRDefault="00D00A84" w:rsidP="00F769B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Approved: </w:t>
                            </w:r>
                            <w:r w:rsidR="0023613C">
                              <w:rPr>
                                <w:sz w:val="20"/>
                                <w:szCs w:val="20"/>
                              </w:rPr>
                              <w:t>101</w:t>
                            </w:r>
                          </w:p>
                          <w:p w14:paraId="0284E872" w14:textId="6B66D5D6" w:rsidR="00D00A84" w:rsidRPr="00DE4852" w:rsidRDefault="00D00A84" w:rsidP="00F769B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>Denied: 1 looking to fix</w:t>
                            </w:r>
                          </w:p>
                          <w:p w14:paraId="3FD61FE0" w14:textId="6F1E19E0" w:rsidR="00D00A84" w:rsidRPr="00DE4852" w:rsidRDefault="00D00A84" w:rsidP="00F769B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Pending: </w:t>
                            </w:r>
                            <w:r w:rsidR="002C15F3" w:rsidRPr="00DE485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491B2A4" w14:textId="5CEB5DB6" w:rsidR="00D00A84" w:rsidRPr="00DE4852" w:rsidRDefault="00D00A84" w:rsidP="00F769B6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Total requested: </w:t>
                            </w:r>
                            <w:r w:rsidR="00D123FF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23613C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3F5E2B92" w14:textId="77777777" w:rsidR="001522CA" w:rsidRPr="001C4397" w:rsidRDefault="001522CA" w:rsidP="00D00A84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1AF88C" w14:textId="2CC0748C" w:rsidR="001522CA" w:rsidRPr="001522CA" w:rsidRDefault="001522CA" w:rsidP="001522CA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522CA">
                              <w:rPr>
                                <w:sz w:val="20"/>
                                <w:szCs w:val="20"/>
                              </w:rPr>
                              <w:t>Where to go for information on TMLAs:</w:t>
                            </w:r>
                          </w:p>
                          <w:p w14:paraId="68620672" w14:textId="463C670F" w:rsidR="001522CA" w:rsidRPr="001522CA" w:rsidRDefault="001522CA" w:rsidP="00DE4852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522CA">
                              <w:rPr>
                                <w:sz w:val="20"/>
                                <w:szCs w:val="20"/>
                              </w:rPr>
                              <w:t>https://www.redknightsmc.com/chapter-merchandise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30BC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5pt;margin-top:18.75pt;width:22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" filled="f" stroked="f">
                <v:textbox style="mso-fit-shape-to-text:t">
                  <w:txbxContent>
                    <w:p w14:paraId="098C1E80" w14:textId="77777777" w:rsidR="00D00A84" w:rsidRPr="003461D4" w:rsidRDefault="00D00A84" w:rsidP="001522CA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3461D4">
                        <w:rPr>
                          <w:b/>
                          <w:bCs/>
                        </w:rPr>
                        <w:t>TMLA report:</w:t>
                      </w:r>
                    </w:p>
                    <w:p w14:paraId="5F7ABBD6" w14:textId="55ECA8C8" w:rsidR="00D00A84" w:rsidRPr="00DE4852" w:rsidRDefault="00D00A84" w:rsidP="00F769B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Approved: </w:t>
                      </w:r>
                      <w:r w:rsidR="0023613C">
                        <w:rPr>
                          <w:sz w:val="20"/>
                          <w:szCs w:val="20"/>
                        </w:rPr>
                        <w:t>101</w:t>
                      </w:r>
                    </w:p>
                    <w:p w14:paraId="0284E872" w14:textId="6B66D5D6" w:rsidR="00D00A84" w:rsidRPr="00DE4852" w:rsidRDefault="00D00A84" w:rsidP="00F769B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>Denied: 1 looking to fix</w:t>
                      </w:r>
                    </w:p>
                    <w:p w14:paraId="3FD61FE0" w14:textId="6F1E19E0" w:rsidR="00D00A84" w:rsidRPr="00DE4852" w:rsidRDefault="00D00A84" w:rsidP="00F769B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Pending: </w:t>
                      </w:r>
                      <w:r w:rsidR="002C15F3" w:rsidRPr="00DE4852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1491B2A4" w14:textId="5CEB5DB6" w:rsidR="00D00A84" w:rsidRPr="00DE4852" w:rsidRDefault="00D00A84" w:rsidP="00F769B6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Total requested: </w:t>
                      </w:r>
                      <w:r w:rsidR="00D123FF">
                        <w:rPr>
                          <w:sz w:val="20"/>
                          <w:szCs w:val="20"/>
                        </w:rPr>
                        <w:t>10</w:t>
                      </w:r>
                      <w:r w:rsidR="0023613C">
                        <w:rPr>
                          <w:sz w:val="20"/>
                          <w:szCs w:val="20"/>
                        </w:rPr>
                        <w:t>2</w:t>
                      </w:r>
                    </w:p>
                    <w:p w14:paraId="3F5E2B92" w14:textId="77777777" w:rsidR="001522CA" w:rsidRPr="001C4397" w:rsidRDefault="001522CA" w:rsidP="00D00A84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441AF88C" w14:textId="2CC0748C" w:rsidR="001522CA" w:rsidRPr="001522CA" w:rsidRDefault="001522CA" w:rsidP="001522CA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1522CA">
                        <w:rPr>
                          <w:sz w:val="20"/>
                          <w:szCs w:val="20"/>
                        </w:rPr>
                        <w:t>Where to go for information on TMLAs:</w:t>
                      </w:r>
                    </w:p>
                    <w:p w14:paraId="68620672" w14:textId="463C670F" w:rsidR="001522CA" w:rsidRPr="001522CA" w:rsidRDefault="001522CA" w:rsidP="00DE4852">
                      <w:pPr>
                        <w:spacing w:after="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1522CA">
                        <w:rPr>
                          <w:sz w:val="20"/>
                          <w:szCs w:val="20"/>
                        </w:rPr>
                        <w:t>https://www.redknightsmc.com/chapter-merchandise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4A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F077CC" wp14:editId="6088BA8D">
                <wp:simplePos x="0" y="0"/>
                <wp:positionH relativeFrom="column">
                  <wp:posOffset>3257550</wp:posOffset>
                </wp:positionH>
                <wp:positionV relativeFrom="paragraph">
                  <wp:posOffset>1931035</wp:posOffset>
                </wp:positionV>
                <wp:extent cx="250698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1EA30" w14:textId="77777777" w:rsidR="00D00A84" w:rsidRDefault="00D00A84" w:rsidP="009646FA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Equipment or items</w:t>
                            </w:r>
                            <w:r w:rsidRPr="009C16E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issued:</w:t>
                            </w:r>
                          </w:p>
                          <w:p w14:paraId="07C21F57" w14:textId="1AFD586E" w:rsidR="00D00A84" w:rsidRPr="005B2506" w:rsidRDefault="00D00A84" w:rsidP="009F5597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Banners</w:t>
                            </w:r>
                            <w:r w:rsidRPr="005B250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14:paraId="3D38EF4C" w14:textId="04362DE2" w:rsidR="00D00A84" w:rsidRPr="005B2506" w:rsidRDefault="00D00A84" w:rsidP="009F5597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Flags</w:t>
                            </w:r>
                            <w:r w:rsidRPr="005B250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0</w:t>
                            </w:r>
                          </w:p>
                          <w:p w14:paraId="4C411445" w14:textId="1EA4FB29" w:rsidR="00D00A84" w:rsidRDefault="00D00A84" w:rsidP="009F5597">
                            <w:pPr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C16EF">
                              <w:rPr>
                                <w:sz w:val="24"/>
                                <w:szCs w:val="24"/>
                              </w:rPr>
                              <w:t>Total requested: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14:paraId="3A4424E5" w14:textId="77777777" w:rsidR="009646FA" w:rsidRPr="009646FA" w:rsidRDefault="009646FA" w:rsidP="00D00A84">
                            <w:pPr>
                              <w:ind w:firstLine="7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FE37362" w14:textId="097E4C1F" w:rsidR="009646FA" w:rsidRPr="009646FA" w:rsidRDefault="009646FA" w:rsidP="009646FA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46FA">
                              <w:rPr>
                                <w:sz w:val="20"/>
                                <w:szCs w:val="20"/>
                              </w:rPr>
                              <w:t>For more information see SOG section 17:</w:t>
                            </w:r>
                            <w:r w:rsidR="00F769B6"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  <w:p w14:paraId="5A758D4D" w14:textId="477A45CA" w:rsidR="009646FA" w:rsidRPr="009646FA" w:rsidRDefault="009646FA" w:rsidP="009646FA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46FA">
                              <w:rPr>
                                <w:sz w:val="20"/>
                                <w:szCs w:val="20"/>
                              </w:rPr>
                              <w:t>https://www.redknightsmc.com/Images/redknightsinternational/SOG_s/International_SOG_s_Update_11-14-2022_-_secured.pdf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F077CC" id="_x0000_s1027" type="#_x0000_t202" style="position:absolute;margin-left:256.5pt;margin-top:152.05pt;width:197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" filled="f" stroked="f">
                <v:textbox style="mso-fit-shape-to-text:t">
                  <w:txbxContent>
                    <w:p w14:paraId="7C41EA30" w14:textId="77777777" w:rsidR="00D00A84" w:rsidRDefault="00D00A84" w:rsidP="009646FA">
                      <w:pPr>
                        <w:contextualSpacing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Equipment or items</w:t>
                      </w:r>
                      <w:r w:rsidRPr="009C16E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issued:</w:t>
                      </w:r>
                    </w:p>
                    <w:p w14:paraId="07C21F57" w14:textId="1AFD586E" w:rsidR="00D00A84" w:rsidRPr="005B2506" w:rsidRDefault="00D00A84" w:rsidP="009F5597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Banners</w:t>
                      </w:r>
                      <w:r w:rsidRPr="005B2506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</w:p>
                    <w:p w14:paraId="3D38EF4C" w14:textId="04362DE2" w:rsidR="00D00A84" w:rsidRPr="005B2506" w:rsidRDefault="00D00A84" w:rsidP="009F5597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Flags</w:t>
                      </w:r>
                      <w:r w:rsidRPr="005B2506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0</w:t>
                      </w:r>
                    </w:p>
                    <w:p w14:paraId="4C411445" w14:textId="1EA4FB29" w:rsidR="00D00A84" w:rsidRDefault="00D00A84" w:rsidP="009F5597">
                      <w:pPr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9C16EF">
                        <w:rPr>
                          <w:sz w:val="24"/>
                          <w:szCs w:val="24"/>
                        </w:rPr>
                        <w:t>Total requested:</w:t>
                      </w: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</w:p>
                    <w:p w14:paraId="3A4424E5" w14:textId="77777777" w:rsidR="009646FA" w:rsidRPr="009646FA" w:rsidRDefault="009646FA" w:rsidP="00D00A84">
                      <w:pPr>
                        <w:ind w:firstLine="720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2FE37362" w14:textId="097E4C1F" w:rsidR="009646FA" w:rsidRPr="009646FA" w:rsidRDefault="009646FA" w:rsidP="009646FA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9646FA">
                        <w:rPr>
                          <w:sz w:val="20"/>
                          <w:szCs w:val="20"/>
                        </w:rPr>
                        <w:t>For more information see SOG section 17:</w:t>
                      </w:r>
                      <w:r w:rsidR="00F769B6">
                        <w:rPr>
                          <w:sz w:val="20"/>
                          <w:szCs w:val="20"/>
                        </w:rPr>
                        <w:t>01</w:t>
                      </w:r>
                    </w:p>
                    <w:p w14:paraId="5A758D4D" w14:textId="477A45CA" w:rsidR="009646FA" w:rsidRPr="009646FA" w:rsidRDefault="009646FA" w:rsidP="009646FA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9646FA">
                        <w:rPr>
                          <w:sz w:val="20"/>
                          <w:szCs w:val="20"/>
                        </w:rPr>
                        <w:t>https://www.redknightsmc.com/Images/redknightsinternational/SOG_s/International_SOG_s_Update_11-14-2022_-_secured.pdf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74A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7EC729" wp14:editId="2E0EB89B">
                <wp:simplePos x="0" y="0"/>
                <wp:positionH relativeFrom="column">
                  <wp:posOffset>3200400</wp:posOffset>
                </wp:positionH>
                <wp:positionV relativeFrom="paragraph">
                  <wp:posOffset>266700</wp:posOffset>
                </wp:positionV>
                <wp:extent cx="25641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38DF" w14:textId="77777777" w:rsidR="00D00A84" w:rsidRPr="003461D4" w:rsidRDefault="00D00A84" w:rsidP="001522CA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461D4">
                              <w:rPr>
                                <w:b/>
                                <w:bCs/>
                              </w:rPr>
                              <w:t>Insurance policies:</w:t>
                            </w:r>
                          </w:p>
                          <w:p w14:paraId="1BC09D44" w14:textId="651D31AE" w:rsidR="00D00A84" w:rsidRPr="00DE4852" w:rsidRDefault="00D00A84" w:rsidP="009F55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Insurance issued: </w:t>
                            </w:r>
                            <w:r w:rsidR="00DE4852" w:rsidRPr="00DE4852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475DF831" w14:textId="77777777" w:rsidR="00D00A84" w:rsidRPr="00DE4852" w:rsidRDefault="00D00A84" w:rsidP="009F55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>Non-compliant: 1</w:t>
                            </w:r>
                          </w:p>
                          <w:p w14:paraId="7B075C5E" w14:textId="4519759A" w:rsidR="00D00A84" w:rsidRPr="00DE4852" w:rsidRDefault="00D00A84" w:rsidP="009F55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Pending: </w:t>
                            </w:r>
                            <w:r w:rsidR="00DE4852" w:rsidRPr="00DE485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646F89EB" w14:textId="2763EA41" w:rsidR="00D00A84" w:rsidRPr="00DE4852" w:rsidRDefault="00D00A84" w:rsidP="009F55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Insurance requested: </w:t>
                            </w:r>
                            <w:r w:rsidR="00DE4852" w:rsidRPr="00DE4852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60B3CF24" w14:textId="4023DEBA" w:rsidR="001522CA" w:rsidRPr="001C4397" w:rsidRDefault="001522CA" w:rsidP="00D00A84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24657B" w14:textId="3AB00CFC" w:rsidR="001522CA" w:rsidRPr="003461D4" w:rsidRDefault="001522CA" w:rsidP="001522CA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61D4">
                              <w:rPr>
                                <w:sz w:val="20"/>
                                <w:szCs w:val="20"/>
                              </w:rPr>
                              <w:t>Where to go for information on RKMC Ins. Program:</w:t>
                            </w:r>
                          </w:p>
                          <w:p w14:paraId="0EEEF0FF" w14:textId="44EDDD3C" w:rsidR="001522CA" w:rsidRPr="003461D4" w:rsidRDefault="001522CA" w:rsidP="00DE4852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461D4">
                              <w:rPr>
                                <w:sz w:val="20"/>
                                <w:szCs w:val="20"/>
                              </w:rPr>
                              <w:t>https://www.redknightsmc.com/insurance-for-authorized-red-knights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EC729" id="_x0000_s1028" type="#_x0000_t202" style="position:absolute;margin-left:252pt;margin-top:21pt;width:201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" filled="f" stroked="f">
                <v:textbox style="mso-fit-shape-to-text:t">
                  <w:txbxContent>
                    <w:p w14:paraId="3A0638DF" w14:textId="77777777" w:rsidR="00D00A84" w:rsidRPr="003461D4" w:rsidRDefault="00D00A84" w:rsidP="001522CA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3461D4">
                        <w:rPr>
                          <w:b/>
                          <w:bCs/>
                        </w:rPr>
                        <w:t>Insurance policies:</w:t>
                      </w:r>
                    </w:p>
                    <w:p w14:paraId="1BC09D44" w14:textId="651D31AE" w:rsidR="00D00A84" w:rsidRPr="00DE4852" w:rsidRDefault="00D00A84" w:rsidP="009F55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Insurance issued: </w:t>
                      </w:r>
                      <w:r w:rsidR="00DE4852" w:rsidRPr="00DE4852">
                        <w:rPr>
                          <w:sz w:val="20"/>
                          <w:szCs w:val="20"/>
                        </w:rPr>
                        <w:t>9</w:t>
                      </w:r>
                    </w:p>
                    <w:p w14:paraId="475DF831" w14:textId="77777777" w:rsidR="00D00A84" w:rsidRPr="00DE4852" w:rsidRDefault="00D00A84" w:rsidP="009F55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>Non-compliant: 1</w:t>
                      </w:r>
                    </w:p>
                    <w:p w14:paraId="7B075C5E" w14:textId="4519759A" w:rsidR="00D00A84" w:rsidRPr="00DE4852" w:rsidRDefault="00D00A84" w:rsidP="009F55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Pending: </w:t>
                      </w:r>
                      <w:r w:rsidR="00DE4852" w:rsidRPr="00DE4852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646F89EB" w14:textId="2763EA41" w:rsidR="00D00A84" w:rsidRPr="00DE4852" w:rsidRDefault="00D00A84" w:rsidP="009F55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Insurance requested: </w:t>
                      </w:r>
                      <w:r w:rsidR="00DE4852" w:rsidRPr="00DE4852">
                        <w:rPr>
                          <w:sz w:val="20"/>
                          <w:szCs w:val="20"/>
                        </w:rPr>
                        <w:t>10</w:t>
                      </w:r>
                    </w:p>
                    <w:p w14:paraId="60B3CF24" w14:textId="4023DEBA" w:rsidR="001522CA" w:rsidRPr="001C4397" w:rsidRDefault="001522CA" w:rsidP="00D00A84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3B24657B" w14:textId="3AB00CFC" w:rsidR="001522CA" w:rsidRPr="003461D4" w:rsidRDefault="001522CA" w:rsidP="001522CA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3461D4">
                        <w:rPr>
                          <w:sz w:val="20"/>
                          <w:szCs w:val="20"/>
                        </w:rPr>
                        <w:t>Where to go for information on RKMC Ins. Program:</w:t>
                      </w:r>
                    </w:p>
                    <w:p w14:paraId="0EEEF0FF" w14:textId="44EDDD3C" w:rsidR="001522CA" w:rsidRPr="003461D4" w:rsidRDefault="001522CA" w:rsidP="00DE4852">
                      <w:pPr>
                        <w:spacing w:after="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3461D4">
                        <w:rPr>
                          <w:sz w:val="20"/>
                          <w:szCs w:val="20"/>
                        </w:rPr>
                        <w:t>https://www.redknightsmc.com/insurance-for-authorized-red-knights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283">
        <w:t>B</w:t>
      </w:r>
      <w:r w:rsidR="00D00A84" w:rsidRPr="003E74A8">
        <w:t>elow are some of the Stats since taking over in Aug.</w:t>
      </w:r>
      <w:r w:rsidR="002C15F3" w:rsidRPr="003E74A8">
        <w:t xml:space="preserve"> to Dec. 31st</w:t>
      </w:r>
      <w:r w:rsidR="00D00A84" w:rsidRPr="003E74A8">
        <w:t>:</w:t>
      </w:r>
    </w:p>
    <w:p w14:paraId="306C5B6E" w14:textId="1B0C67F9" w:rsidR="00D00A84" w:rsidRPr="003E74A8" w:rsidRDefault="00D00A84" w:rsidP="00D00A84"/>
    <w:p w14:paraId="47FC56CA" w14:textId="7120722C" w:rsidR="00D00A84" w:rsidRPr="003E74A8" w:rsidRDefault="00D00A84" w:rsidP="00D00A84"/>
    <w:p w14:paraId="369A5654" w14:textId="16C36B8B" w:rsidR="00D00A84" w:rsidRPr="003E74A8" w:rsidRDefault="00D00A84" w:rsidP="00D00A84"/>
    <w:p w14:paraId="59EEB147" w14:textId="5CD327BA" w:rsidR="00D00A84" w:rsidRPr="003E74A8" w:rsidRDefault="00D00A84" w:rsidP="00D00A84"/>
    <w:p w14:paraId="5293C30F" w14:textId="1D430D97" w:rsidR="00D00A84" w:rsidRPr="003E74A8" w:rsidRDefault="00D00A84" w:rsidP="00D00A84"/>
    <w:p w14:paraId="09AEF34A" w14:textId="1E01733A" w:rsidR="00D00A84" w:rsidRPr="003E74A8" w:rsidRDefault="0080500C" w:rsidP="00D00A84">
      <w:r w:rsidRPr="003E74A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83182" wp14:editId="3440085A">
                <wp:simplePos x="0" y="0"/>
                <wp:positionH relativeFrom="column">
                  <wp:posOffset>-85725</wp:posOffset>
                </wp:positionH>
                <wp:positionV relativeFrom="paragraph">
                  <wp:posOffset>47625</wp:posOffset>
                </wp:positionV>
                <wp:extent cx="276225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AD0E8" w14:textId="77777777" w:rsidR="00D00A84" w:rsidRPr="001C4397" w:rsidRDefault="00D00A84" w:rsidP="00D00A84">
                            <w:pPr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1C4397">
                              <w:rPr>
                                <w:b/>
                                <w:bCs/>
                              </w:rPr>
                              <w:t>New Chapter Applications sent out:</w:t>
                            </w:r>
                          </w:p>
                          <w:p w14:paraId="397D1312" w14:textId="36B2E167" w:rsidR="00D00A84" w:rsidRPr="00DE4852" w:rsidRDefault="00D00A84" w:rsidP="009F55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Interest letters sent: </w:t>
                            </w:r>
                            <w:r w:rsidR="00DE4852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0E517BA0" w14:textId="19D54EAF" w:rsidR="00D00A84" w:rsidRPr="00DE4852" w:rsidRDefault="00D00A84" w:rsidP="009F55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Applications sent: </w:t>
                            </w:r>
                            <w:r w:rsidR="00DE4852" w:rsidRPr="00DE4852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09A5471" w14:textId="0E005638" w:rsidR="001C4397" w:rsidRDefault="001C4397" w:rsidP="00D00A84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F862EF" w14:textId="7BA0DCC5" w:rsidR="001C4397" w:rsidRDefault="001C4397" w:rsidP="009646FA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Keep spreading the word! </w:t>
                            </w:r>
                            <w:r w:rsidR="009646FA">
                              <w:rPr>
                                <w:sz w:val="20"/>
                                <w:szCs w:val="20"/>
                              </w:rPr>
                              <w:t>Let’s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grow</w:t>
                            </w:r>
                            <w:r w:rsidR="009646FA"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654275E3" w14:textId="7B1452F5" w:rsidR="009646FA" w:rsidRPr="001C4397" w:rsidRDefault="009646FA" w:rsidP="009646FA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Region 7 is leading the way!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883182" id="_x0000_s1029" type="#_x0000_t202" style="position:absolute;margin-left:-6.75pt;margin-top:3.75pt;width:2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" filled="f" stroked="f">
                <v:textbox style="mso-fit-shape-to-text:t">
                  <w:txbxContent>
                    <w:p w14:paraId="058AD0E8" w14:textId="77777777" w:rsidR="00D00A84" w:rsidRPr="001C4397" w:rsidRDefault="00D00A84" w:rsidP="00D00A84">
                      <w:pPr>
                        <w:contextualSpacing/>
                        <w:rPr>
                          <w:b/>
                          <w:bCs/>
                        </w:rPr>
                      </w:pPr>
                      <w:r w:rsidRPr="001C4397">
                        <w:rPr>
                          <w:b/>
                          <w:bCs/>
                        </w:rPr>
                        <w:t>New Chapter Applications sent out:</w:t>
                      </w:r>
                    </w:p>
                    <w:p w14:paraId="397D1312" w14:textId="36B2E167" w:rsidR="00D00A84" w:rsidRPr="00DE4852" w:rsidRDefault="00D00A84" w:rsidP="009F55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Interest letters sent: </w:t>
                      </w:r>
                      <w:r w:rsidR="00DE4852">
                        <w:rPr>
                          <w:sz w:val="20"/>
                          <w:szCs w:val="20"/>
                        </w:rPr>
                        <w:t>9</w:t>
                      </w:r>
                    </w:p>
                    <w:p w14:paraId="0E517BA0" w14:textId="19D54EAF" w:rsidR="00D00A84" w:rsidRPr="00DE4852" w:rsidRDefault="00D00A84" w:rsidP="009F55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Applications sent: </w:t>
                      </w:r>
                      <w:r w:rsidR="00DE4852" w:rsidRPr="00DE4852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709A5471" w14:textId="0E005638" w:rsidR="001C4397" w:rsidRDefault="001C4397" w:rsidP="00D00A84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3DF862EF" w14:textId="7BA0DCC5" w:rsidR="001C4397" w:rsidRDefault="001C4397" w:rsidP="009646FA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Keep spreading the word! </w:t>
                      </w:r>
                      <w:r w:rsidR="009646FA">
                        <w:rPr>
                          <w:sz w:val="20"/>
                          <w:szCs w:val="20"/>
                        </w:rPr>
                        <w:t>Let’s</w:t>
                      </w:r>
                      <w:r>
                        <w:rPr>
                          <w:sz w:val="20"/>
                          <w:szCs w:val="20"/>
                        </w:rPr>
                        <w:t xml:space="preserve"> grow</w:t>
                      </w:r>
                      <w:r w:rsidR="009646FA">
                        <w:rPr>
                          <w:sz w:val="20"/>
                          <w:szCs w:val="20"/>
                        </w:rPr>
                        <w:t>!</w:t>
                      </w:r>
                    </w:p>
                    <w:p w14:paraId="654275E3" w14:textId="7B1452F5" w:rsidR="009646FA" w:rsidRPr="001C4397" w:rsidRDefault="009646FA" w:rsidP="009646FA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Region 7 is leading the way!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B81362" w14:textId="21D69BD5" w:rsidR="00D00A84" w:rsidRPr="003E74A8" w:rsidRDefault="00D00A84" w:rsidP="00D00A84"/>
    <w:p w14:paraId="0BCC649B" w14:textId="0AD35C69" w:rsidR="00D00A84" w:rsidRPr="003E74A8" w:rsidRDefault="00D00A84" w:rsidP="00D00A84"/>
    <w:p w14:paraId="3B3C4528" w14:textId="2A605F26" w:rsidR="00D00A84" w:rsidRPr="003E74A8" w:rsidRDefault="0080500C" w:rsidP="00D00A84">
      <w:r w:rsidRPr="003E74A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2E9BDB" wp14:editId="265D660D">
                <wp:simplePos x="0" y="0"/>
                <wp:positionH relativeFrom="column">
                  <wp:posOffset>-123825</wp:posOffset>
                </wp:positionH>
                <wp:positionV relativeFrom="paragraph">
                  <wp:posOffset>255905</wp:posOffset>
                </wp:positionV>
                <wp:extent cx="28003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5BACC" w14:textId="77777777" w:rsidR="00D00A84" w:rsidRPr="001C4397" w:rsidRDefault="00D00A84" w:rsidP="001C4397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C4397">
                              <w:rPr>
                                <w:b/>
                                <w:bCs/>
                              </w:rPr>
                              <w:t>Rental Agreements issued:</w:t>
                            </w:r>
                          </w:p>
                          <w:p w14:paraId="23FC127B" w14:textId="7D2D2AB2" w:rsidR="00D00A84" w:rsidRPr="00DE4852" w:rsidRDefault="00D00A84" w:rsidP="009F55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Total issued: </w:t>
                            </w:r>
                            <w:r w:rsidR="00DE4852" w:rsidRPr="00DE4852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185DC184" w14:textId="32B207AD" w:rsidR="00D00A84" w:rsidRPr="00DE4852" w:rsidRDefault="00D00A84" w:rsidP="009F55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Pending: </w:t>
                            </w:r>
                            <w:r w:rsidR="00DE4852" w:rsidRPr="00DE4852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FD5ADB5" w14:textId="08FCEE9A" w:rsidR="00D00A84" w:rsidRPr="00DE4852" w:rsidRDefault="00D00A84" w:rsidP="009F55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E4852">
                              <w:rPr>
                                <w:sz w:val="20"/>
                                <w:szCs w:val="20"/>
                              </w:rPr>
                              <w:t xml:space="preserve">Total requested: </w:t>
                            </w:r>
                            <w:r w:rsidR="00DE4852" w:rsidRPr="00DE4852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14:paraId="08ED5927" w14:textId="77777777" w:rsidR="001C4397" w:rsidRPr="001C4397" w:rsidRDefault="001C4397" w:rsidP="00D00A84">
                            <w:pPr>
                              <w:ind w:firstLine="720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D34EB3" w14:textId="0979B3EF" w:rsidR="001C4397" w:rsidRPr="001C4397" w:rsidRDefault="001C4397" w:rsidP="001C4397">
                            <w:pPr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4397">
                              <w:rPr>
                                <w:sz w:val="20"/>
                                <w:szCs w:val="20"/>
                              </w:rPr>
                              <w:t>Did you know about Memorial Hall?</w:t>
                            </w:r>
                          </w:p>
                          <w:p w14:paraId="624ACB17" w14:textId="0AD27702" w:rsidR="001C4397" w:rsidRPr="001C4397" w:rsidRDefault="001C4397" w:rsidP="00DE4852">
                            <w:pPr>
                              <w:spacing w:after="0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C4397">
                              <w:rPr>
                                <w:sz w:val="20"/>
                                <w:szCs w:val="20"/>
                              </w:rPr>
                              <w:t>https://www.redknightsmc.com/reserve-memorial-hall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E9BDB" id="_x0000_s1030" type="#_x0000_t202" style="position:absolute;margin-left:-9.75pt;margin-top:20.15pt;width:22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" filled="f" stroked="f">
                <v:textbox style="mso-fit-shape-to-text:t">
                  <w:txbxContent>
                    <w:p w14:paraId="4FA5BACC" w14:textId="77777777" w:rsidR="00D00A84" w:rsidRPr="001C4397" w:rsidRDefault="00D00A84" w:rsidP="001C4397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1C4397">
                        <w:rPr>
                          <w:b/>
                          <w:bCs/>
                        </w:rPr>
                        <w:t>Rental Agreements issued:</w:t>
                      </w:r>
                    </w:p>
                    <w:p w14:paraId="23FC127B" w14:textId="7D2D2AB2" w:rsidR="00D00A84" w:rsidRPr="00DE4852" w:rsidRDefault="00D00A84" w:rsidP="009F55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Total issued: </w:t>
                      </w:r>
                      <w:r w:rsidR="00DE4852" w:rsidRPr="00DE4852">
                        <w:rPr>
                          <w:sz w:val="20"/>
                          <w:szCs w:val="20"/>
                        </w:rPr>
                        <w:t>12</w:t>
                      </w:r>
                    </w:p>
                    <w:p w14:paraId="185DC184" w14:textId="32B207AD" w:rsidR="00D00A84" w:rsidRPr="00DE4852" w:rsidRDefault="00D00A84" w:rsidP="009F55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Pending: </w:t>
                      </w:r>
                      <w:r w:rsidR="00DE4852" w:rsidRPr="00DE4852">
                        <w:rPr>
                          <w:sz w:val="20"/>
                          <w:szCs w:val="20"/>
                        </w:rPr>
                        <w:t>0</w:t>
                      </w:r>
                    </w:p>
                    <w:p w14:paraId="5FD5ADB5" w14:textId="08FCEE9A" w:rsidR="00D00A84" w:rsidRPr="00DE4852" w:rsidRDefault="00D00A84" w:rsidP="009F55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DE4852">
                        <w:rPr>
                          <w:sz w:val="20"/>
                          <w:szCs w:val="20"/>
                        </w:rPr>
                        <w:t xml:space="preserve">Total requested: </w:t>
                      </w:r>
                      <w:r w:rsidR="00DE4852" w:rsidRPr="00DE4852">
                        <w:rPr>
                          <w:sz w:val="20"/>
                          <w:szCs w:val="20"/>
                        </w:rPr>
                        <w:t>12</w:t>
                      </w:r>
                    </w:p>
                    <w:p w14:paraId="08ED5927" w14:textId="77777777" w:rsidR="001C4397" w:rsidRPr="001C4397" w:rsidRDefault="001C4397" w:rsidP="00D00A84">
                      <w:pPr>
                        <w:ind w:firstLine="720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30D34EB3" w14:textId="0979B3EF" w:rsidR="001C4397" w:rsidRPr="001C4397" w:rsidRDefault="001C4397" w:rsidP="001C4397">
                      <w:pPr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4397">
                        <w:rPr>
                          <w:sz w:val="20"/>
                          <w:szCs w:val="20"/>
                        </w:rPr>
                        <w:t>Did you know about Memorial Hall?</w:t>
                      </w:r>
                    </w:p>
                    <w:p w14:paraId="624ACB17" w14:textId="0AD27702" w:rsidR="001C4397" w:rsidRPr="001C4397" w:rsidRDefault="001C4397" w:rsidP="00DE4852">
                      <w:pPr>
                        <w:spacing w:after="0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 w:rsidRPr="001C4397">
                        <w:rPr>
                          <w:sz w:val="20"/>
                          <w:szCs w:val="20"/>
                        </w:rPr>
                        <w:t>https://www.redknightsmc.com/reserve-memorial-hall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35E7E0" w14:textId="6F40F769" w:rsidR="00D00A84" w:rsidRPr="003E74A8" w:rsidRDefault="00D00A84" w:rsidP="00D00A84"/>
    <w:p w14:paraId="390D35C5" w14:textId="65B5F648" w:rsidR="00D00A84" w:rsidRPr="003E74A8" w:rsidRDefault="00D00A84" w:rsidP="00D00A84"/>
    <w:p w14:paraId="4AD4A5A6" w14:textId="6DD6A381" w:rsidR="00D00A84" w:rsidRPr="003E74A8" w:rsidRDefault="00D00A84" w:rsidP="00D00A84">
      <w:pPr>
        <w:contextualSpacing/>
        <w:rPr>
          <w:sz w:val="24"/>
          <w:szCs w:val="24"/>
        </w:rPr>
      </w:pPr>
    </w:p>
    <w:p w14:paraId="5AE3BE66" w14:textId="35D35645" w:rsidR="00D00A84" w:rsidRDefault="00D00A84" w:rsidP="00D00A84"/>
    <w:p w14:paraId="07A176DA" w14:textId="38AE392F" w:rsidR="0023613C" w:rsidRDefault="0023613C" w:rsidP="00D00A84"/>
    <w:p w14:paraId="0ED493FF" w14:textId="0C3E61E6" w:rsidR="0080500C" w:rsidRDefault="0080500C" w:rsidP="00D00A84"/>
    <w:p w14:paraId="18E4A847" w14:textId="3CE7F8AD" w:rsidR="0046078E" w:rsidRPr="003E74A8" w:rsidRDefault="00F67B6A" w:rsidP="00D00A84">
      <w:r w:rsidRPr="003E74A8">
        <w:t xml:space="preserve">One last thing, get out there and meet new RKMC members, rekindle old contracts and turn them into friendships!  Go to rallies and have a great time with </w:t>
      </w:r>
      <w:r w:rsidR="00D123FF" w:rsidRPr="003E74A8">
        <w:t>likeminded</w:t>
      </w:r>
      <w:r w:rsidRPr="003E74A8">
        <w:t xml:space="preserve"> brothers and sisters.  There is more to this club than just chapter life, there is a whole world full of our brothers and sister </w:t>
      </w:r>
      <w:r w:rsidR="0016293E" w:rsidRPr="003E74A8">
        <w:t xml:space="preserve">that you can make </w:t>
      </w:r>
      <w:r w:rsidR="0016293E" w:rsidRPr="003E74A8">
        <w:lastRenderedPageBreak/>
        <w:t xml:space="preserve">contact with!  “I for one, am </w:t>
      </w:r>
      <w:r w:rsidR="00EB6059" w:rsidRPr="003E74A8">
        <w:t>completely</w:t>
      </w:r>
      <w:r w:rsidR="0016293E" w:rsidRPr="003E74A8">
        <w:t xml:space="preserve"> shock</w:t>
      </w:r>
      <w:r w:rsidR="003660AF" w:rsidRPr="003E74A8">
        <w:t>ed”</w:t>
      </w:r>
      <w:r w:rsidR="0016293E" w:rsidRPr="003E74A8">
        <w:t>,</w:t>
      </w:r>
      <w:r w:rsidR="003660AF" w:rsidRPr="003E74A8">
        <w:t xml:space="preserve"> </w:t>
      </w:r>
      <w:r w:rsidR="00511812" w:rsidRPr="003E74A8">
        <w:t xml:space="preserve">at how many people around the world that I have been so fortunate to meet and become Friends and Family with!  </w:t>
      </w:r>
    </w:p>
    <w:p w14:paraId="1FD76B8A" w14:textId="2C40D3E1" w:rsidR="0046078E" w:rsidRPr="003E74A8" w:rsidRDefault="00F67B6A" w:rsidP="00D00A84">
      <w:r w:rsidRPr="003E74A8">
        <w:t xml:space="preserve">Again, Thank you for </w:t>
      </w:r>
      <w:r w:rsidR="0039118A" w:rsidRPr="003E74A8">
        <w:t>your</w:t>
      </w:r>
      <w:r w:rsidRPr="003E74A8">
        <w:t xml:space="preserve"> patients and faith!  I’m very appreciative to be able to </w:t>
      </w:r>
      <w:r w:rsidR="0039118A" w:rsidRPr="003E74A8">
        <w:t>serve</w:t>
      </w:r>
      <w:r w:rsidRPr="003E74A8">
        <w:t xml:space="preserve"> you and help be a small part </w:t>
      </w:r>
      <w:r w:rsidR="0039118A" w:rsidRPr="003E74A8">
        <w:t>of</w:t>
      </w:r>
      <w:r w:rsidRPr="003E74A8">
        <w:t xml:space="preserve"> making this beloved organization grow for our future!  </w:t>
      </w:r>
    </w:p>
    <w:p w14:paraId="663B8BD3" w14:textId="4AE6BB31" w:rsidR="00D00A84" w:rsidRPr="003E74A8" w:rsidRDefault="0046078E" w:rsidP="00D00A84">
      <w:r w:rsidRPr="003E74A8">
        <w:rPr>
          <w:noProof/>
        </w:rPr>
        <w:drawing>
          <wp:anchor distT="0" distB="0" distL="114300" distR="114300" simplePos="0" relativeHeight="251664384" behindDoc="1" locked="0" layoutInCell="1" allowOverlap="1" wp14:anchorId="55FBB3AE" wp14:editId="7E3F61FB">
            <wp:simplePos x="0" y="0"/>
            <wp:positionH relativeFrom="column">
              <wp:posOffset>-219075</wp:posOffset>
            </wp:positionH>
            <wp:positionV relativeFrom="paragraph">
              <wp:posOffset>210820</wp:posOffset>
            </wp:positionV>
            <wp:extent cx="2286000" cy="628650"/>
            <wp:effectExtent l="0" t="0" r="0" b="0"/>
            <wp:wrapTight wrapText="bothSides">
              <wp:wrapPolygon edited="0">
                <wp:start x="0" y="0"/>
                <wp:lineTo x="0" y="20945"/>
                <wp:lineTo x="21420" y="20945"/>
                <wp:lineTo x="21420" y="0"/>
                <wp:lineTo x="0" y="0"/>
              </wp:wrapPolygon>
            </wp:wrapTight>
            <wp:docPr id="10" name="Picture 10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etter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b="15385"/>
                    <a:stretch/>
                  </pic:blipFill>
                  <pic:spPr bwMode="auto">
                    <a:xfrm>
                      <a:off x="0" y="0"/>
                      <a:ext cx="228600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B6A" w:rsidRPr="003E74A8">
        <w:t>“Loyal to Our Duty”</w:t>
      </w:r>
    </w:p>
    <w:p w14:paraId="04ACE07B" w14:textId="4A98A67C" w:rsidR="00D00A84" w:rsidRPr="003E74A8" w:rsidRDefault="00D00A84" w:rsidP="00D00A84"/>
    <w:p w14:paraId="772C90FE" w14:textId="66A878FE" w:rsidR="00D00A84" w:rsidRPr="003E74A8" w:rsidRDefault="00D00A84" w:rsidP="00D00A84"/>
    <w:p w14:paraId="28F22940" w14:textId="77777777" w:rsidR="002C15F3" w:rsidRPr="003E74A8" w:rsidRDefault="002C15F3" w:rsidP="002C15F3">
      <w:pPr>
        <w:spacing w:after="0"/>
        <w:rPr>
          <w:sz w:val="24"/>
          <w:szCs w:val="24"/>
        </w:rPr>
      </w:pPr>
      <w:r w:rsidRPr="003E74A8">
        <w:rPr>
          <w:sz w:val="24"/>
          <w:szCs w:val="24"/>
        </w:rPr>
        <w:t>Michael “Woody” Woods</w:t>
      </w:r>
    </w:p>
    <w:p w14:paraId="6D254035" w14:textId="77777777" w:rsidR="002C15F3" w:rsidRPr="003E74A8" w:rsidRDefault="002C15F3" w:rsidP="002C15F3">
      <w:pPr>
        <w:spacing w:after="0"/>
        <w:rPr>
          <w:sz w:val="24"/>
          <w:szCs w:val="24"/>
        </w:rPr>
      </w:pPr>
      <w:r w:rsidRPr="003E74A8">
        <w:rPr>
          <w:sz w:val="24"/>
          <w:szCs w:val="24"/>
        </w:rPr>
        <w:t>RKIFMC International Secretary</w:t>
      </w:r>
    </w:p>
    <w:p w14:paraId="491D27CA" w14:textId="77777777" w:rsidR="002C15F3" w:rsidRPr="003E74A8" w:rsidRDefault="002C15F3" w:rsidP="002C15F3">
      <w:pPr>
        <w:spacing w:after="0"/>
        <w:rPr>
          <w:sz w:val="24"/>
          <w:szCs w:val="24"/>
        </w:rPr>
      </w:pPr>
      <w:r w:rsidRPr="003E74A8">
        <w:rPr>
          <w:sz w:val="24"/>
          <w:szCs w:val="24"/>
        </w:rPr>
        <w:t>1215 Washington St.</w:t>
      </w:r>
    </w:p>
    <w:p w14:paraId="7E8C5801" w14:textId="77777777" w:rsidR="002C15F3" w:rsidRPr="003E74A8" w:rsidRDefault="002C15F3" w:rsidP="002C15F3">
      <w:pPr>
        <w:spacing w:after="0"/>
        <w:rPr>
          <w:sz w:val="24"/>
          <w:szCs w:val="24"/>
        </w:rPr>
      </w:pPr>
      <w:r w:rsidRPr="003E74A8">
        <w:rPr>
          <w:sz w:val="24"/>
          <w:szCs w:val="24"/>
        </w:rPr>
        <w:t>Rochester IN 46975</w:t>
      </w:r>
    </w:p>
    <w:p w14:paraId="69192695" w14:textId="77777777" w:rsidR="002C15F3" w:rsidRPr="003E74A8" w:rsidRDefault="00000000" w:rsidP="002C15F3">
      <w:pPr>
        <w:spacing w:after="0"/>
        <w:rPr>
          <w:sz w:val="24"/>
          <w:szCs w:val="24"/>
        </w:rPr>
      </w:pPr>
      <w:hyperlink r:id="rId16" w:history="1">
        <w:r w:rsidR="002C15F3" w:rsidRPr="003E74A8">
          <w:rPr>
            <w:rStyle w:val="Hyperlink"/>
            <w:color w:val="auto"/>
            <w:sz w:val="24"/>
            <w:szCs w:val="24"/>
          </w:rPr>
          <w:t>secretary@redknightsmc.com</w:t>
        </w:r>
      </w:hyperlink>
    </w:p>
    <w:p w14:paraId="04EA04AA" w14:textId="77777777" w:rsidR="002C15F3" w:rsidRPr="003E74A8" w:rsidRDefault="002C15F3" w:rsidP="002C15F3">
      <w:pPr>
        <w:spacing w:after="0"/>
        <w:rPr>
          <w:sz w:val="24"/>
          <w:szCs w:val="24"/>
        </w:rPr>
      </w:pPr>
      <w:r w:rsidRPr="003E74A8">
        <w:rPr>
          <w:sz w:val="24"/>
          <w:szCs w:val="24"/>
        </w:rPr>
        <w:t xml:space="preserve">574-835-1801 </w:t>
      </w:r>
    </w:p>
    <w:p w14:paraId="20C19BC4" w14:textId="24FCDA7C" w:rsidR="002C15F3" w:rsidRPr="003E74A8" w:rsidRDefault="002C15F3" w:rsidP="002C15F3">
      <w:pPr>
        <w:spacing w:after="0"/>
        <w:rPr>
          <w:sz w:val="24"/>
          <w:szCs w:val="24"/>
        </w:rPr>
      </w:pPr>
      <w:r w:rsidRPr="003E74A8">
        <w:rPr>
          <w:sz w:val="24"/>
          <w:szCs w:val="24"/>
        </w:rPr>
        <w:t>Chapter Member IN 2, AL 4, and AUS 6</w:t>
      </w:r>
    </w:p>
    <w:p w14:paraId="13567F52" w14:textId="089349ED" w:rsidR="00B86C65" w:rsidRPr="003E74A8" w:rsidRDefault="00000000" w:rsidP="002C15F3">
      <w:pPr>
        <w:spacing w:after="0"/>
        <w:rPr>
          <w:sz w:val="24"/>
          <w:szCs w:val="24"/>
        </w:rPr>
      </w:pPr>
      <w:hyperlink r:id="rId17" w:history="1">
        <w:r w:rsidR="00B86C65" w:rsidRPr="003E74A8">
          <w:rPr>
            <w:rStyle w:val="Hyperlink"/>
            <w:color w:val="auto"/>
            <w:sz w:val="24"/>
            <w:szCs w:val="24"/>
          </w:rPr>
          <w:t>www.redknightsmc.com</w:t>
        </w:r>
      </w:hyperlink>
      <w:r w:rsidR="00B86C65" w:rsidRPr="003E74A8">
        <w:rPr>
          <w:sz w:val="24"/>
          <w:szCs w:val="24"/>
        </w:rPr>
        <w:t xml:space="preserve"> </w:t>
      </w:r>
    </w:p>
    <w:sectPr w:rsidR="00B86C65" w:rsidRPr="003E74A8" w:rsidSect="0099057C"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6348" w14:textId="77777777" w:rsidR="00635220" w:rsidRDefault="00635220" w:rsidP="0099057C">
      <w:pPr>
        <w:spacing w:after="0" w:line="240" w:lineRule="auto"/>
      </w:pPr>
      <w:r>
        <w:separator/>
      </w:r>
    </w:p>
  </w:endnote>
  <w:endnote w:type="continuationSeparator" w:id="0">
    <w:p w14:paraId="40CE07B4" w14:textId="77777777" w:rsidR="00635220" w:rsidRDefault="00635220" w:rsidP="0099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0232" w14:textId="77777777" w:rsidR="00635220" w:rsidRDefault="00635220" w:rsidP="0099057C">
      <w:pPr>
        <w:spacing w:after="0" w:line="240" w:lineRule="auto"/>
      </w:pPr>
      <w:r>
        <w:separator/>
      </w:r>
    </w:p>
  </w:footnote>
  <w:footnote w:type="continuationSeparator" w:id="0">
    <w:p w14:paraId="44E6E8A1" w14:textId="77777777" w:rsidR="00635220" w:rsidRDefault="00635220" w:rsidP="0099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73C1" w14:textId="0E274007" w:rsidR="0099057C" w:rsidRPr="00AD72AC" w:rsidRDefault="00AD72AC" w:rsidP="00AD72AC">
    <w:pPr>
      <w:pStyle w:val="Header"/>
      <w:jc w:val="center"/>
      <w:rPr>
        <w:color w:val="C00000"/>
      </w:rPr>
    </w:pPr>
    <w:r w:rsidRPr="00AD72AC">
      <w:rPr>
        <w:noProof/>
        <w:color w:val="C00000"/>
      </w:rPr>
      <w:drawing>
        <wp:anchor distT="0" distB="0" distL="114300" distR="114300" simplePos="0" relativeHeight="251663360" behindDoc="0" locked="0" layoutInCell="1" allowOverlap="1" wp14:anchorId="0F96A6EA" wp14:editId="50199244">
          <wp:simplePos x="0" y="0"/>
          <wp:positionH relativeFrom="column">
            <wp:posOffset>-63305</wp:posOffset>
          </wp:positionH>
          <wp:positionV relativeFrom="paragraph">
            <wp:posOffset>-203982</wp:posOffset>
          </wp:positionV>
          <wp:extent cx="628015" cy="506095"/>
          <wp:effectExtent l="0" t="0" r="635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D72AC">
      <w:rPr>
        <w:noProof/>
        <w:color w:val="C00000"/>
      </w:rPr>
      <w:t>RED KNIGHTS INTERNATIONAL FIREFIGHTER MOTORCYCLE CLUB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76FE" w14:textId="23FD9BB2" w:rsidR="00756EB7" w:rsidRDefault="00823264" w:rsidP="00756EB7">
    <w:pPr>
      <w:pStyle w:val="Header"/>
      <w:jc w:val="center"/>
      <w:rPr>
        <w:color w:val="C00000"/>
      </w:rPr>
    </w:pPr>
    <w:r w:rsidRPr="0099057C">
      <w:rPr>
        <w:noProof/>
        <w:color w:val="C00000"/>
      </w:rPr>
      <w:drawing>
        <wp:anchor distT="0" distB="0" distL="114300" distR="114300" simplePos="0" relativeHeight="251659264" behindDoc="0" locked="0" layoutInCell="1" allowOverlap="1" wp14:anchorId="5E100668" wp14:editId="7011C132">
          <wp:simplePos x="0" y="0"/>
          <wp:positionH relativeFrom="margin">
            <wp:posOffset>53340</wp:posOffset>
          </wp:positionH>
          <wp:positionV relativeFrom="paragraph">
            <wp:posOffset>-75565</wp:posOffset>
          </wp:positionV>
          <wp:extent cx="506095" cy="506095"/>
          <wp:effectExtent l="0" t="0" r="825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57C">
      <w:rPr>
        <w:noProof/>
        <w:color w:val="C00000"/>
      </w:rPr>
      <w:drawing>
        <wp:anchor distT="0" distB="0" distL="114300" distR="114300" simplePos="0" relativeHeight="251660288" behindDoc="0" locked="0" layoutInCell="1" allowOverlap="1" wp14:anchorId="2C0ADE95" wp14:editId="537BB829">
          <wp:simplePos x="0" y="0"/>
          <wp:positionH relativeFrom="margin">
            <wp:posOffset>-478790</wp:posOffset>
          </wp:positionH>
          <wp:positionV relativeFrom="paragraph">
            <wp:posOffset>-354965</wp:posOffset>
          </wp:positionV>
          <wp:extent cx="801370" cy="8343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6EB7">
      <w:rPr>
        <w:noProof/>
        <w:color w:val="C0000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AC4C384" wp14:editId="41F2F7D7">
              <wp:simplePos x="0" y="0"/>
              <wp:positionH relativeFrom="column">
                <wp:posOffset>1476375</wp:posOffset>
              </wp:positionH>
              <wp:positionV relativeFrom="paragraph">
                <wp:posOffset>-238125</wp:posOffset>
              </wp:positionV>
              <wp:extent cx="2895600" cy="1404620"/>
              <wp:effectExtent l="0" t="0" r="0" b="190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F05E27" w14:textId="441B4CB3" w:rsidR="00756EB7" w:rsidRPr="0024397A" w:rsidRDefault="00756EB7" w:rsidP="00756EB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RED KNIGHTS INTERNATIONAL</w:t>
                          </w:r>
                        </w:p>
                        <w:p w14:paraId="665A5920" w14:textId="05A0E3D4" w:rsidR="00756EB7" w:rsidRPr="0024397A" w:rsidRDefault="00756EB7" w:rsidP="00756EB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FIREFIGHTER</w:t>
                          </w:r>
                          <w:r w:rsidR="00823264">
                            <w:rPr>
                              <w:b/>
                              <w:bCs/>
                              <w:color w:val="C00000"/>
                            </w:rPr>
                            <w:t>S</w:t>
                          </w: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 xml:space="preserve"> MOTORCYCLE CLUB®</w:t>
                          </w:r>
                        </w:p>
                        <w:p w14:paraId="0202AF72" w14:textId="44384A39" w:rsidR="00756EB7" w:rsidRPr="0024397A" w:rsidRDefault="00756EB7" w:rsidP="00756EB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Boylston Massachusetts Est. 1982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C4C38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116.25pt;margin-top:-18.75pt;width:22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Q+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" stroked="f">
              <v:textbox style="mso-fit-shape-to-text:t">
                <w:txbxContent>
                  <w:p w14:paraId="07F05E27" w14:textId="441B4CB3" w:rsidR="00756EB7" w:rsidRPr="0024397A" w:rsidRDefault="00756EB7" w:rsidP="00756EB7">
                    <w:pPr>
                      <w:contextualSpacing/>
                      <w:jc w:val="center"/>
                      <w:rPr>
                        <w:b/>
                        <w:bCs/>
                        <w:color w:val="C00000"/>
                      </w:rPr>
                    </w:pPr>
                    <w:r w:rsidRPr="0024397A">
                      <w:rPr>
                        <w:b/>
                        <w:bCs/>
                        <w:color w:val="C00000"/>
                      </w:rPr>
                      <w:t>RED KNIGHTS INTERNATIONAL</w:t>
                    </w:r>
                  </w:p>
                  <w:p w14:paraId="665A5920" w14:textId="05A0E3D4" w:rsidR="00756EB7" w:rsidRPr="0024397A" w:rsidRDefault="00756EB7" w:rsidP="00756EB7">
                    <w:pPr>
                      <w:contextualSpacing/>
                      <w:jc w:val="center"/>
                      <w:rPr>
                        <w:b/>
                        <w:bCs/>
                        <w:color w:val="C00000"/>
                      </w:rPr>
                    </w:pPr>
                    <w:r w:rsidRPr="0024397A">
                      <w:rPr>
                        <w:b/>
                        <w:bCs/>
                        <w:color w:val="C00000"/>
                      </w:rPr>
                      <w:t>FIREFIGHTER</w:t>
                    </w:r>
                    <w:r w:rsidR="00823264">
                      <w:rPr>
                        <w:b/>
                        <w:bCs/>
                        <w:color w:val="C00000"/>
                      </w:rPr>
                      <w:t>S</w:t>
                    </w:r>
                    <w:r w:rsidRPr="0024397A">
                      <w:rPr>
                        <w:b/>
                        <w:bCs/>
                        <w:color w:val="C00000"/>
                      </w:rPr>
                      <w:t xml:space="preserve"> MOTORCYCLE CLUB®</w:t>
                    </w:r>
                  </w:p>
                  <w:p w14:paraId="0202AF72" w14:textId="44384A39" w:rsidR="00756EB7" w:rsidRPr="0024397A" w:rsidRDefault="00756EB7" w:rsidP="00756EB7">
                    <w:pPr>
                      <w:contextualSpacing/>
                      <w:jc w:val="center"/>
                      <w:rPr>
                        <w:b/>
                        <w:bCs/>
                        <w:color w:val="C00000"/>
                      </w:rPr>
                    </w:pPr>
                    <w:r w:rsidRPr="0024397A">
                      <w:rPr>
                        <w:b/>
                        <w:bCs/>
                        <w:color w:val="C00000"/>
                      </w:rPr>
                      <w:t>Boylston Massachusetts Est. 1982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9057C">
      <w:rPr>
        <w:noProof/>
        <w:color w:val="C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E4B1BA3" wp14:editId="211ACAB3">
              <wp:simplePos x="0" y="0"/>
              <wp:positionH relativeFrom="column">
                <wp:posOffset>4857750</wp:posOffset>
              </wp:positionH>
              <wp:positionV relativeFrom="paragraph">
                <wp:posOffset>-142875</wp:posOffset>
              </wp:positionV>
              <wp:extent cx="1878330" cy="716915"/>
              <wp:effectExtent l="0" t="0" r="762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330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0E17B" w14:textId="767F140A" w:rsidR="0099057C" w:rsidRPr="0099057C" w:rsidRDefault="0099057C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057C">
                            <w:rPr>
                              <w:sz w:val="18"/>
                              <w:szCs w:val="18"/>
                            </w:rPr>
                            <w:t>Office of the International Secretary</w:t>
                          </w:r>
                        </w:p>
                        <w:p w14:paraId="0430C6FC" w14:textId="0646EC46" w:rsidR="0099057C" w:rsidRPr="0099057C" w:rsidRDefault="0099057C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057C">
                            <w:rPr>
                              <w:sz w:val="18"/>
                              <w:szCs w:val="18"/>
                            </w:rPr>
                            <w:t>Michael “Woody” Woods</w:t>
                          </w:r>
                        </w:p>
                        <w:p w14:paraId="69E2F419" w14:textId="66FB5FC1" w:rsidR="0099057C" w:rsidRPr="0099057C" w:rsidRDefault="00000000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99057C" w:rsidRPr="0099057C">
                              <w:rPr>
                                <w:rStyle w:val="Hyperlink"/>
                                <w:color w:val="auto"/>
                                <w:sz w:val="18"/>
                                <w:szCs w:val="18"/>
                              </w:rPr>
                              <w:t>secretary@redknightsmc.com</w:t>
                            </w:r>
                          </w:hyperlink>
                        </w:p>
                        <w:p w14:paraId="3426AFA6" w14:textId="6C8E0621" w:rsidR="0099057C" w:rsidRPr="0099057C" w:rsidRDefault="0099057C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057C">
                            <w:rPr>
                              <w:sz w:val="18"/>
                              <w:szCs w:val="18"/>
                            </w:rPr>
                            <w:t>(574) 835-1801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B1BA3" id="_x0000_s1032" type="#_x0000_t202" style="position:absolute;left:0;text-align:left;margin-left:382.5pt;margin-top:-11.25pt;width:147.9pt;height:5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" stroked="f">
              <v:textbox>
                <w:txbxContent>
                  <w:p w14:paraId="0480E17B" w14:textId="767F140A" w:rsidR="0099057C" w:rsidRPr="0099057C" w:rsidRDefault="0099057C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057C">
                      <w:rPr>
                        <w:sz w:val="18"/>
                        <w:szCs w:val="18"/>
                      </w:rPr>
                      <w:t>Office of the International Secretary</w:t>
                    </w:r>
                  </w:p>
                  <w:p w14:paraId="0430C6FC" w14:textId="0646EC46" w:rsidR="0099057C" w:rsidRPr="0099057C" w:rsidRDefault="0099057C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057C">
                      <w:rPr>
                        <w:sz w:val="18"/>
                        <w:szCs w:val="18"/>
                      </w:rPr>
                      <w:t>Michael “Woody” Woods</w:t>
                    </w:r>
                  </w:p>
                  <w:p w14:paraId="69E2F419" w14:textId="66FB5FC1" w:rsidR="0099057C" w:rsidRPr="0099057C" w:rsidRDefault="00000000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hyperlink r:id="rId4" w:history="1">
                      <w:r w:rsidR="0099057C" w:rsidRPr="0099057C">
                        <w:rPr>
                          <w:rStyle w:val="Hyperlink"/>
                          <w:color w:val="auto"/>
                          <w:sz w:val="18"/>
                          <w:szCs w:val="18"/>
                        </w:rPr>
                        <w:t>secretary@redknightsmc.com</w:t>
                      </w:r>
                    </w:hyperlink>
                  </w:p>
                  <w:p w14:paraId="3426AFA6" w14:textId="6C8E0621" w:rsidR="0099057C" w:rsidRPr="0099057C" w:rsidRDefault="0099057C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057C">
                      <w:rPr>
                        <w:sz w:val="18"/>
                        <w:szCs w:val="18"/>
                      </w:rPr>
                      <w:t>(574) 835-1801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59F5CC" w14:textId="2B8A8D68" w:rsidR="005C5C43" w:rsidRPr="0099057C" w:rsidRDefault="00756EB7" w:rsidP="00756EB7">
    <w:pPr>
      <w:pStyle w:val="Header"/>
      <w:jc w:val="center"/>
      <w:rPr>
        <w:color w:val="C00000"/>
      </w:rPr>
    </w:pPr>
    <w:r>
      <w:rPr>
        <w:color w:val="C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1164"/>
    <w:multiLevelType w:val="hybridMultilevel"/>
    <w:tmpl w:val="2D043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F8631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717"/>
    <w:multiLevelType w:val="multilevel"/>
    <w:tmpl w:val="26EE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A578C"/>
    <w:multiLevelType w:val="multilevel"/>
    <w:tmpl w:val="D4A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65394"/>
    <w:multiLevelType w:val="multilevel"/>
    <w:tmpl w:val="4EA0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AB0402"/>
    <w:multiLevelType w:val="hybridMultilevel"/>
    <w:tmpl w:val="FCA878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31AB0"/>
    <w:multiLevelType w:val="multilevel"/>
    <w:tmpl w:val="6830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729366">
    <w:abstractNumId w:val="3"/>
  </w:num>
  <w:num w:numId="2" w16cid:durableId="1319312351">
    <w:abstractNumId w:val="5"/>
  </w:num>
  <w:num w:numId="3" w16cid:durableId="2109496052">
    <w:abstractNumId w:val="0"/>
  </w:num>
  <w:num w:numId="4" w16cid:durableId="233783831">
    <w:abstractNumId w:val="1"/>
  </w:num>
  <w:num w:numId="5" w16cid:durableId="1093552543">
    <w:abstractNumId w:val="2"/>
  </w:num>
  <w:num w:numId="6" w16cid:durableId="1693141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7C"/>
    <w:rsid w:val="000111B3"/>
    <w:rsid w:val="0006061D"/>
    <w:rsid w:val="000708D8"/>
    <w:rsid w:val="001036C8"/>
    <w:rsid w:val="001522CA"/>
    <w:rsid w:val="0016293E"/>
    <w:rsid w:val="00186B32"/>
    <w:rsid w:val="001966DF"/>
    <w:rsid w:val="001A10AD"/>
    <w:rsid w:val="001A38C9"/>
    <w:rsid w:val="001B2921"/>
    <w:rsid w:val="001C4397"/>
    <w:rsid w:val="00202DFD"/>
    <w:rsid w:val="00206E99"/>
    <w:rsid w:val="00216738"/>
    <w:rsid w:val="00217E78"/>
    <w:rsid w:val="0023613C"/>
    <w:rsid w:val="0024397A"/>
    <w:rsid w:val="00261D01"/>
    <w:rsid w:val="00274502"/>
    <w:rsid w:val="00296C24"/>
    <w:rsid w:val="002A7882"/>
    <w:rsid w:val="002C15F3"/>
    <w:rsid w:val="002F6E87"/>
    <w:rsid w:val="003461D4"/>
    <w:rsid w:val="003660AF"/>
    <w:rsid w:val="0039118A"/>
    <w:rsid w:val="003A4283"/>
    <w:rsid w:val="003E1D79"/>
    <w:rsid w:val="003E74A8"/>
    <w:rsid w:val="00412534"/>
    <w:rsid w:val="00431F7C"/>
    <w:rsid w:val="004508F4"/>
    <w:rsid w:val="0046078E"/>
    <w:rsid w:val="004D2968"/>
    <w:rsid w:val="004E6307"/>
    <w:rsid w:val="00511812"/>
    <w:rsid w:val="00545E3B"/>
    <w:rsid w:val="005C5C43"/>
    <w:rsid w:val="005C6EE4"/>
    <w:rsid w:val="005D3451"/>
    <w:rsid w:val="005F58EC"/>
    <w:rsid w:val="00631343"/>
    <w:rsid w:val="00635220"/>
    <w:rsid w:val="006563A4"/>
    <w:rsid w:val="006A3DA9"/>
    <w:rsid w:val="006B5918"/>
    <w:rsid w:val="006C340E"/>
    <w:rsid w:val="006C3652"/>
    <w:rsid w:val="00756EB7"/>
    <w:rsid w:val="007F5604"/>
    <w:rsid w:val="0080500C"/>
    <w:rsid w:val="00823264"/>
    <w:rsid w:val="00843086"/>
    <w:rsid w:val="00853446"/>
    <w:rsid w:val="00856687"/>
    <w:rsid w:val="008844D9"/>
    <w:rsid w:val="008974EA"/>
    <w:rsid w:val="008C04B5"/>
    <w:rsid w:val="008F34CA"/>
    <w:rsid w:val="009646FA"/>
    <w:rsid w:val="00984EC2"/>
    <w:rsid w:val="0099057C"/>
    <w:rsid w:val="009C41F1"/>
    <w:rsid w:val="009F5597"/>
    <w:rsid w:val="009F6EC7"/>
    <w:rsid w:val="00AA6688"/>
    <w:rsid w:val="00AD72AC"/>
    <w:rsid w:val="00AD7598"/>
    <w:rsid w:val="00B251E5"/>
    <w:rsid w:val="00B51A47"/>
    <w:rsid w:val="00B86C65"/>
    <w:rsid w:val="00C02548"/>
    <w:rsid w:val="00C13CB6"/>
    <w:rsid w:val="00CA211B"/>
    <w:rsid w:val="00CE06AA"/>
    <w:rsid w:val="00D00A84"/>
    <w:rsid w:val="00D123FF"/>
    <w:rsid w:val="00D23452"/>
    <w:rsid w:val="00D36EFC"/>
    <w:rsid w:val="00D61989"/>
    <w:rsid w:val="00D86680"/>
    <w:rsid w:val="00D87928"/>
    <w:rsid w:val="00D87A5C"/>
    <w:rsid w:val="00DB54CE"/>
    <w:rsid w:val="00DD6187"/>
    <w:rsid w:val="00DE4852"/>
    <w:rsid w:val="00DF5D1B"/>
    <w:rsid w:val="00EB6059"/>
    <w:rsid w:val="00F00BFC"/>
    <w:rsid w:val="00F525EE"/>
    <w:rsid w:val="00F67B6A"/>
    <w:rsid w:val="00F769B6"/>
    <w:rsid w:val="00FB4E25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54166"/>
  <w15:chartTrackingRefBased/>
  <w15:docId w15:val="{A5EE054B-F988-4290-AB8F-C941FD90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7C"/>
  </w:style>
  <w:style w:type="paragraph" w:styleId="Footer">
    <w:name w:val="footer"/>
    <w:basedOn w:val="Normal"/>
    <w:link w:val="FooterChar"/>
    <w:uiPriority w:val="99"/>
    <w:unhideWhenUsed/>
    <w:rsid w:val="0099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7C"/>
  </w:style>
  <w:style w:type="character" w:styleId="Hyperlink">
    <w:name w:val="Hyperlink"/>
    <w:basedOn w:val="DefaultParagraphFont"/>
    <w:uiPriority w:val="99"/>
    <w:unhideWhenUsed/>
    <w:rsid w:val="00990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61D"/>
    <w:pPr>
      <w:ind w:left="720"/>
      <w:contextualSpacing/>
    </w:pPr>
  </w:style>
  <w:style w:type="paragraph" w:customStyle="1" w:styleId="Default">
    <w:name w:val="Default"/>
    <w:rsid w:val="0006061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04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knightsmc.com/SOG/404768/" TargetMode="External"/><Relationship Id="rId13" Type="http://schemas.openxmlformats.org/officeDocument/2006/relationships/hyperlink" Target="mailto:treasurer@redknightsmc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edknightsmc.com/insurance-for-authorized-red-knights" TargetMode="External"/><Relationship Id="rId12" Type="http://schemas.openxmlformats.org/officeDocument/2006/relationships/hyperlink" Target="https://www.redknightsmc.com/Images/redknightsinternational/SOG_s/International_SOG_s_Update_11-14-2022_-_secured.pdf" TargetMode="External"/><Relationship Id="rId17" Type="http://schemas.openxmlformats.org/officeDocument/2006/relationships/hyperlink" Target="http://www.redknightsmc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ecretary@redknightsmc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dknightsmc.com/Images/redknightsinternational/By-Laws/International_Bylaws_update_8-20-2022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10" Type="http://schemas.openxmlformats.org/officeDocument/2006/relationships/hyperlink" Target="Https://www.redknightsmc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redknightsmc.com/SOG/404768/" TargetMode="External"/><Relationship Id="rId14" Type="http://schemas.openxmlformats.org/officeDocument/2006/relationships/hyperlink" Target="https://www.redknightsmc.com/by-laws-instruc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redknightsmc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secretary@redknightsm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Jack Jarvis</cp:lastModifiedBy>
  <cp:revision>30</cp:revision>
  <dcterms:created xsi:type="dcterms:W3CDTF">2022-12-07T17:22:00Z</dcterms:created>
  <dcterms:modified xsi:type="dcterms:W3CDTF">2023-01-23T14:24:00Z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fef699f18f487b7451b5ef851bff1beda518c9dfdde03c070a676afff7d8a7fd</vt:lpwstr>
  </property>
</Properties>
</file>